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6"/>
          <w:szCs w:val="36"/>
          <w:u w:val="single"/>
        </w:rPr>
      </w:pPr>
      <w:bookmarkStart w:id="0" w:name="_GoBack"/>
      <w:bookmarkEnd w:id="0"/>
      <w:r>
        <w:drawing>
          <wp:anchor behindDoc="0" distT="0" distB="9525" distL="114300" distR="123190" simplePos="0" locked="0" layoutInCell="1" allowOverlap="1" relativeHeight="5">
            <wp:simplePos x="0" y="0"/>
            <wp:positionH relativeFrom="column">
              <wp:posOffset>4286250</wp:posOffset>
            </wp:positionH>
            <wp:positionV relativeFrom="paragraph">
              <wp:posOffset>-243840</wp:posOffset>
            </wp:positionV>
            <wp:extent cx="1114425" cy="1038225"/>
            <wp:effectExtent l="0" t="0" r="0" b="0"/>
            <wp:wrapTight wrapText="bothSides">
              <wp:wrapPolygon edited="0">
                <wp:start x="-87" y="0"/>
                <wp:lineTo x="-87" y="21318"/>
                <wp:lineTo x="21410" y="21318"/>
                <wp:lineTo x="21410" y="0"/>
                <wp:lineTo x="-87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2060"/>
          <w:sz w:val="36"/>
          <w:szCs w:val="36"/>
          <w:u w:val="single"/>
        </w:rPr>
        <w:t>E</w:t>
      </w:r>
      <w:r>
        <w:rPr>
          <w:rFonts w:cs="Arial" w:ascii="Arial" w:hAnsi="Arial"/>
          <w:b/>
          <w:color w:val="002060"/>
          <w:sz w:val="36"/>
          <w:szCs w:val="36"/>
          <w:u w:val="single"/>
        </w:rPr>
        <w:t>NDURANCE GB</w:t>
      </w:r>
    </w:p>
    <w:p>
      <w:pPr>
        <w:pStyle w:val="Normal"/>
        <w:rPr>
          <w:rFonts w:ascii="Arial" w:hAnsi="Arial" w:cs="Arial"/>
          <w:b/>
          <w:b/>
          <w:color w:val="002060"/>
          <w:sz w:val="36"/>
          <w:szCs w:val="36"/>
          <w:u w:val="single"/>
        </w:rPr>
      </w:pPr>
      <w:r>
        <w:rPr>
          <w:rFonts w:cs="Arial" w:ascii="Arial" w:hAnsi="Arial"/>
          <w:b/>
          <w:color w:val="002060"/>
          <w:sz w:val="36"/>
          <w:szCs w:val="36"/>
          <w:u w:val="single"/>
        </w:rPr>
        <w:t>Parental consent form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 be completed by the parent/guardian of each young person (YP) under 18 attending a ride run on behalf of EGB.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Ride: </w:t>
        <w:tab/>
        <w:tab/>
        <w:tab/>
        <w:tab/>
        <w:tab/>
        <w:tab/>
        <w:t>Date of Ride:</w:t>
      </w:r>
    </w:p>
    <w:p>
      <w:pPr>
        <w:pStyle w:val="Normal"/>
        <w:rPr>
          <w:rFonts w:ascii="Arial" w:hAnsi="Arial" w:cs="Arial"/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5728335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276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450.95pt;height:0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 of Young Person:</w:t>
      </w:r>
      <w:r>
        <w:rPr/>
        <mc:AlternateContent>
          <mc:Choice Requires="wps">
            <w:drawing>
              <wp:inline distT="0" distB="0" distL="0" distR="0">
                <wp:extent cx="5728335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276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450.95pt;height:0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Date of Birth: </w:t>
        <w:tab/>
        <w:tab/>
        <w:tab/>
        <w:tab/>
        <w:t xml:space="preserve">YP Mobile No: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Declaration: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 have read the ride information relating to this ride and consent to my child taking part. I consent to my child receiving any medical or dental treatment, which, in the opinion of a qualified medical practitioner, may be necessary.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have recorded details of disabilities and/or medical issues on the reverse of this form.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Doctors name:</w:t>
        <w:tab/>
        <w:tab/>
        <w:tab/>
        <w:t xml:space="preserve">   </w:t>
        <w:tab/>
        <w:t xml:space="preserve"> NHS Card No: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>If applicable</w:t>
      </w:r>
      <w:r>
        <w:rPr>
          <w:rFonts w:cs="Arial" w:ascii="Arial" w:hAnsi="Arial"/>
        </w:rPr>
        <w:t xml:space="preserve"> (delete if not): </w:t>
      </w:r>
      <w:r>
        <w:rPr>
          <w:rFonts w:cs="Arial" w:ascii="Arial" w:hAnsi="Arial"/>
          <w:sz w:val="22"/>
          <w:szCs w:val="22"/>
        </w:rPr>
        <w:t xml:space="preserve">In my view, my child is capable of riding the class distance without an escort and is competent to deal with any difficulties which may arise.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</w:rPr>
        <w:t xml:space="preserve">If staying overnight: </w:t>
      </w:r>
      <w:r>
        <w:rPr>
          <w:rFonts w:cs="Arial" w:ascii="Arial" w:hAnsi="Arial"/>
        </w:rPr>
        <w:t xml:space="preserve">(delete if not): </w:t>
      </w:r>
      <w:r>
        <w:rPr>
          <w:rFonts w:cs="Arial" w:ascii="Arial" w:hAnsi="Arial"/>
          <w:sz w:val="22"/>
          <w:szCs w:val="22"/>
        </w:rPr>
        <w:t xml:space="preserve">My child is taking part in a multi-day event and I am/not accompanying him/her. I consent to my child staying </w:t>
      </w:r>
      <w:r>
        <w:rPr>
          <w:rFonts w:cs="Arial" w:ascii="Arial" w:hAnsi="Arial"/>
          <w:b/>
          <w:sz w:val="22"/>
          <w:szCs w:val="22"/>
        </w:rPr>
        <w:t>overnight</w:t>
      </w:r>
      <w:r>
        <w:rPr>
          <w:rFonts w:cs="Arial" w:ascii="Arial" w:hAnsi="Arial"/>
          <w:sz w:val="22"/>
          <w:szCs w:val="22"/>
        </w:rPr>
        <w:t xml:space="preserve"> with: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Name of accompanying adult 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Contact phone number:</w:t>
      </w:r>
    </w:p>
    <w:p>
      <w:pPr>
        <w:pStyle w:val="Normal"/>
        <w:rPr/>
      </w:pPr>
      <w:r>
        <w:rPr/>
        <w:t>NB Please use separate form for escorts – this is for the adult accompanying the Young Person to the ride if not their parent.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Parent/Guardian Emergency contact no: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Signed (Parent/guardian)</w:t>
        <w:tab/>
        <w:tab/>
        <w:t xml:space="preserve">                                </w:t>
        <w:tab/>
        <w:tab/>
        <w:t xml:space="preserve">Date: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If applicable please fill in the reverse of the form for disabilities/medical issues.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  <w:t xml:space="preserve">Signature of the Ride Secretary …………………………...   </w:t>
        <w:tab/>
        <w:t>Date:……………….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This form should now be put in a sealed envelope with the YP’s name and kept by the Ride Sec for the duration of the event.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rPr>
          <w:rFonts w:ascii="Arial" w:hAnsi="Arial" w:cs="Arial"/>
          <w:b/>
          <w:b/>
          <w:color w:val="000000"/>
          <w:u w:val="single"/>
        </w:rPr>
      </w:pPr>
      <w:r>
        <w:rPr>
          <w:rFonts w:cs="Arial" w:ascii="Arial" w:hAnsi="Arial"/>
          <w:b/>
          <w:color w:val="000000"/>
          <w:u w:val="single"/>
        </w:rPr>
      </w:r>
    </w:p>
    <w:p>
      <w:pPr>
        <w:pStyle w:val="NormalWeb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  <w:u w:val="single"/>
        </w:rPr>
        <w:t>Optional</w:t>
      </w:r>
      <w:r>
        <w:rPr>
          <w:rFonts w:cs="Arial" w:ascii="Arial" w:hAnsi="Arial"/>
          <w:b/>
          <w:color w:val="000000"/>
        </w:rPr>
        <w:t>:</w:t>
      </w:r>
      <w:r>
        <w:rPr>
          <w:rStyle w:val="Appleconvertedspace"/>
          <w:rFonts w:cs="Arial" w:ascii="Arial" w:hAnsi="Arial"/>
          <w:b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Consent to accompanying adult</w:t>
      </w:r>
      <w:r>
        <w:rPr>
          <w:rFonts w:cs="Arial" w:ascii="Arial" w:hAnsi="Arial"/>
          <w:color w:val="000000"/>
        </w:rPr>
        <w:t>: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give consent for the adult accompanying my child to this ride/event (named below) to nominate a change of escort should this be required, and to act in loco parentis.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Name of Accompanying Adult: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Contact phone number: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Declaration: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give consent for the above named adult to nominate a change of escort should this be required and to act ‘in loco parentis’ with regard to the welfare of my child at this ride/event.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Signed: (Parent/person with parental responsibility)</w:t>
      </w:r>
      <w:r>
        <w:rPr>
          <w:rStyle w:val="Appleconvertedspace"/>
          <w:rFonts w:cs="Arial" w:ascii="Arial" w:hAnsi="Arial"/>
          <w:color w:val="000000"/>
        </w:rPr>
        <w:t> </w:t>
      </w:r>
    </w:p>
    <w:p>
      <w:pPr>
        <w:pStyle w:val="NormalWeb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Print name: Date:</w:t>
      </w:r>
    </w:p>
    <w:p>
      <w:pPr>
        <w:pStyle w:val="Normal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063522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287010" cy="572135"/>
                <wp:effectExtent l="0" t="0" r="28575" b="1905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240" cy="57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special needs/disabilities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: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6.45pt;width:416.2pt;height:44.95pt" wp14:anchorId="1506352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2"/>
                          <w:szCs w:val="22"/>
                        </w:rPr>
                        <w:t>Any special needs/disabilities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:  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5728335" cy="127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276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450.95pt;height:0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53A7E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53685" cy="1115060"/>
                <wp:effectExtent l="0" t="0" r="19050" b="28575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0" cy="111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Additional details: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(any information, given in confidence, of which the organisers should be aware – specific dietary requirements, details of any medication, allergies including reaction to medication. Include religion, if applicable, to medical treatment.)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0pt;margin-top:3.6pt;width:421.45pt;height:87.7pt" wp14:anchorId="4853A7ED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2"/>
                          <w:szCs w:val="22"/>
                        </w:rPr>
                        <w:t>Additional details: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(any information, given in confidence, of which the organisers should be aware – specific dietary requirements, details of any medication, allergies including reaction to medication. Include religion, if applicable, to medical treatment.)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4DCED944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53685" cy="543560"/>
                <wp:effectExtent l="0" t="0" r="19050" b="28575"/>
                <wp:wrapNone/>
                <wp:docPr id="9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0" cy="54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other information of which the Safeguarding Officer should be aware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0pt;margin-top:9.05pt;width:421.45pt;height:42.7pt" wp14:anchorId="4DCED94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2"/>
                          <w:szCs w:val="22"/>
                        </w:rPr>
                        <w:t>Any other information of which the Safeguarding Officer should be aware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: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65c6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b65c6d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2</Pages>
  <Words>377</Words>
  <Characters>1953</Characters>
  <CharactersWithSpaces>2386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2020-01-27T10:49:00Z</dcterms:created>
  <dc:creator>Heather Weston</dc:creator>
  <dc:description/>
  <dc:language>en-GB</dc:language>
  <cp:lastModifiedBy>User</cp:lastModifiedBy>
  <dcterms:modified xsi:type="dcterms:W3CDTF">2020-01-27T10:49:00Z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